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4A" w:rsidRDefault="00C8684A" w:rsidP="00C8684A">
      <w:pPr>
        <w:tabs>
          <w:tab w:val="left" w:pos="6228"/>
        </w:tabs>
        <w:rPr>
          <w:rFonts w:eastAsiaTheme="minorEastAsia"/>
        </w:rPr>
      </w:pPr>
      <m:oMath>
        <m:r>
          <w:rPr>
            <w:rFonts w:ascii="Cambria Math" w:hAnsi="Cambria Math"/>
          </w:rPr>
          <m:t>V=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+E</m:t>
        </m:r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  <w:color w:val="1F497D" w:themeColor="text2"/>
          </w:rPr>
          <m:t>L</m:t>
        </m:r>
        <m:f>
          <m:fPr>
            <m:ctrlPr>
              <w:rPr>
                <w:rFonts w:ascii="Cambria Math" w:eastAsiaTheme="minorEastAsia" w:hAnsi="Cambria Math"/>
                <w:i/>
                <w:color w:val="1F497D" w:themeColor="text2"/>
              </w:rPr>
            </m:ctrlPr>
          </m:fPr>
          <m:num>
            <m:r>
              <w:rPr>
                <w:rFonts w:ascii="Cambria Math" w:eastAsiaTheme="minorEastAsia" w:hAnsi="Cambria Math"/>
                <w:color w:val="1F497D" w:themeColor="text2"/>
              </w:rPr>
              <m:t>di</m:t>
            </m:r>
          </m:num>
          <m:den>
            <m:r>
              <w:rPr>
                <w:rFonts w:ascii="Cambria Math" w:eastAsiaTheme="minorEastAsia" w:hAnsi="Cambria Math"/>
                <w:color w:val="1F497D" w:themeColor="text2"/>
              </w:rPr>
              <m:t>dt</m:t>
            </m:r>
          </m:den>
        </m:f>
      </m:oMath>
      <w:r>
        <w:rPr>
          <w:rFonts w:eastAsiaTheme="minorEastAsia"/>
        </w:rPr>
        <w:t xml:space="preserve">         (1)</w:t>
      </w:r>
      <w:r>
        <w:rPr>
          <w:rFonts w:eastAsiaTheme="minorEastAsia"/>
        </w:rPr>
        <w:tab/>
      </w:r>
    </w:p>
    <w:p w:rsidR="00C8684A" w:rsidRDefault="00C8684A" w:rsidP="00C8684A">
      <m:oMath>
        <m:r>
          <w:rPr>
            <w:rFonts w:ascii="Cambria Math" w:hAnsi="Cambria Math"/>
          </w:rPr>
          <m:t>E=ρ*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CAMPO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RPM</m:t>
            </m:r>
          </m:sub>
        </m:sSub>
      </m:oMath>
      <w:r>
        <w:rPr>
          <w:rFonts w:eastAsiaTheme="minorEastAsia"/>
        </w:rPr>
        <w:t xml:space="preserve">        (2)</w:t>
      </w:r>
    </w:p>
    <w:p w:rsidR="00C8684A" w:rsidRDefault="00C8684A" w:rsidP="00C8684A">
      <w:pPr>
        <w:rPr>
          <w:rFonts w:eastAsiaTheme="minorEastAsia"/>
        </w:rPr>
      </w:pPr>
      <m:oMath>
        <m:r>
          <w:rPr>
            <w:rFonts w:ascii="Cambria Math" w:hAnsi="Cambria Math"/>
          </w:rPr>
          <m:t>V=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+K*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RPM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CAMPO</m:t>
            </m:r>
          </m:sub>
        </m:sSub>
      </m:oMath>
      <w:r>
        <w:rPr>
          <w:rFonts w:eastAsiaTheme="minorEastAsia"/>
        </w:rPr>
        <w:t xml:space="preserve">         (3)</w:t>
      </w:r>
    </w:p>
    <w:p w:rsidR="00C8684A" w:rsidRDefault="00C8684A" w:rsidP="00C8684A">
      <w:pPr>
        <w:rPr>
          <w:rFonts w:eastAsiaTheme="minorEastAsia"/>
        </w:rPr>
      </w:pPr>
      <m:oMath>
        <m:r>
          <w:rPr>
            <w:rFonts w:ascii="Cambria Math" w:hAnsi="Cambria Math"/>
          </w:rPr>
          <m:t>T=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CAMPO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rFonts w:eastAsiaTheme="minorEastAsia"/>
        </w:rPr>
        <w:t xml:space="preserve">         (4)</w:t>
      </w:r>
    </w:p>
    <w:p w:rsidR="00C8684A" w:rsidRDefault="00C8684A" w:rsidP="00C8684A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A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V-(</m:t>
            </m:r>
            <m:r>
              <w:rPr>
                <w:rFonts w:ascii="Cambria Math" w:hAnsi="Cambria Math"/>
              </w:rPr>
              <m:t>K*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η</m:t>
                </m:r>
              </m:e>
              <m:sub>
                <m:r>
                  <w:rPr>
                    <w:rFonts w:ascii="Cambria Math" w:hAnsi="Cambria Math"/>
                  </w:rPr>
                  <m:t>RPM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CAMPO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</m:sub>
            </m:sSub>
          </m:den>
        </m:f>
      </m:oMath>
      <w:r>
        <w:rPr>
          <w:rFonts w:eastAsiaTheme="minorEastAsia"/>
        </w:rPr>
        <w:tab/>
        <w:t xml:space="preserve">      (5)</w:t>
      </w:r>
    </w:p>
    <w:p w:rsidR="00C8684A" w:rsidRDefault="00C8684A" w:rsidP="00C8684A">
      <w:pPr>
        <w:spacing w:line="240" w:lineRule="auto"/>
        <w:rPr>
          <w:rFonts w:eastAsiaTheme="minorEastAsia"/>
        </w:rPr>
      </w:pPr>
      <w:r>
        <w:t xml:space="preserve">  </w:t>
      </w:r>
      <m:oMath>
        <m:r>
          <w:rPr>
            <w:rFonts w:ascii="Cambria Math" w:hAnsi="Cambria Math"/>
          </w:rPr>
          <m:t>E</m:t>
        </m:r>
      </m:oMath>
      <w:r>
        <w:rPr>
          <w:rFonts w:eastAsiaTheme="minorEastAsia"/>
        </w:rPr>
        <w:t>: Fuerza Contraelectromotriz</w:t>
      </w:r>
    </w:p>
    <w:p w:rsidR="00C8684A" w:rsidRDefault="00C8684A" w:rsidP="00C8684A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  </w:t>
      </w:r>
      <m:oMath>
        <m:r>
          <w:rPr>
            <w:rFonts w:ascii="Cambria Math" w:hAnsi="Cambria Math"/>
          </w:rPr>
          <m:t>ρ</m:t>
        </m:r>
      </m:oMath>
      <w:r>
        <w:rPr>
          <w:rFonts w:eastAsiaTheme="minorEastAsia"/>
        </w:rPr>
        <w:t>: Número de polos</w:t>
      </w:r>
    </w:p>
    <w:p w:rsidR="00C8684A" w:rsidRDefault="00C8684A" w:rsidP="00C8684A">
      <w:pPr>
        <w:spacing w:line="240" w:lineRule="auto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φ</m:t>
            </m:r>
          </m:e>
          <m:sub>
            <m:r>
              <w:rPr>
                <w:rFonts w:ascii="Cambria Math" w:eastAsiaTheme="minorEastAsia" w:hAnsi="Cambria Math"/>
              </w:rPr>
              <m:t>CAMPO</m:t>
            </m:r>
          </m:sub>
        </m:sSub>
      </m:oMath>
      <w:r>
        <w:rPr>
          <w:rFonts w:eastAsiaTheme="minorEastAsia"/>
        </w:rPr>
        <w:t>: Corriente que se le aplica a la bobina Shunt.</w:t>
      </w:r>
    </w:p>
    <w:p w:rsidR="00C8684A" w:rsidRDefault="00C8684A" w:rsidP="00C8684A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RPM</m:t>
            </m:r>
          </m:sub>
        </m:sSub>
      </m:oMath>
      <w:r>
        <w:rPr>
          <w:rFonts w:eastAsiaTheme="minorEastAsia"/>
        </w:rPr>
        <w:t>: Revoluciones por minuto</w:t>
      </w:r>
    </w:p>
    <w:p w:rsidR="00C8684A" w:rsidRDefault="00C8684A" w:rsidP="00C8684A">
      <w:pPr>
        <w:spacing w:line="240" w:lineRule="auto"/>
        <w:rPr>
          <w:rFonts w:eastAsiaTheme="minorEastAsia"/>
        </w:rPr>
      </w:pPr>
      <m:oMath>
        <m:r>
          <w:rPr>
            <w:rFonts w:ascii="Cambria Math" w:hAnsi="Cambria Math"/>
          </w:rPr>
          <m:t>T</m:t>
        </m:r>
      </m:oMath>
      <w:r>
        <w:rPr>
          <w:rFonts w:eastAsiaTheme="minorEastAsia"/>
        </w:rPr>
        <w:t xml:space="preserve"> : Torque o par de giro del motor.</w:t>
      </w:r>
    </w:p>
    <w:p w:rsidR="00C8684A" w:rsidRDefault="00C8684A" w:rsidP="00C8684A">
      <w:pPr>
        <w:spacing w:line="24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t>: Corriente de armadura.</w:t>
      </w:r>
    </w:p>
    <w:p w:rsidR="00624752" w:rsidRDefault="00624752"/>
    <w:sectPr w:rsidR="00624752" w:rsidSect="006247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/>
  <w:rsids>
    <w:rsidRoot w:val="00C8684A"/>
    <w:rsid w:val="00624752"/>
    <w:rsid w:val="00C86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8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4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417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ELÍAS</dc:creator>
  <cp:lastModifiedBy>ELÍAS</cp:lastModifiedBy>
  <cp:revision>2</cp:revision>
  <dcterms:created xsi:type="dcterms:W3CDTF">2010-05-10T11:31:00Z</dcterms:created>
  <dcterms:modified xsi:type="dcterms:W3CDTF">2010-05-10T11:32:00Z</dcterms:modified>
</cp:coreProperties>
</file>